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45B14" w:rsidRDefault="001B466A">
      <w:pPr>
        <w:ind w:firstLine="540"/>
        <w:jc w:val="center"/>
      </w:pPr>
      <w:bookmarkStart w:id="0" w:name="_GoBack"/>
      <w:bookmarkEnd w:id="0"/>
      <w:r>
        <w:t xml:space="preserve">Прокуратура </w:t>
      </w:r>
      <w:proofErr w:type="spellStart"/>
      <w:r>
        <w:t>Медвенского</w:t>
      </w:r>
      <w:proofErr w:type="spellEnd"/>
      <w:r>
        <w:t xml:space="preserve"> района добилась установления ограждения территории школы</w:t>
      </w:r>
    </w:p>
    <w:p w14:paraId="02000000" w14:textId="77777777" w:rsidR="00D45B14" w:rsidRDefault="00D45B14">
      <w:pPr>
        <w:ind w:firstLine="540"/>
        <w:jc w:val="both"/>
      </w:pPr>
    </w:p>
    <w:p w14:paraId="03000000" w14:textId="77777777" w:rsidR="00D45B14" w:rsidRDefault="001B466A">
      <w:pPr>
        <w:ind w:firstLine="709"/>
        <w:jc w:val="both"/>
      </w:pPr>
      <w:r>
        <w:t>В ходе осуществления надзора за исполнением законодательства об охране жизни и здоровья несовершеннолетних выявлен</w:t>
      </w:r>
      <w:r>
        <w:t xml:space="preserve"> факт отсутствия ограждения территории общеобразовательного учреждения, расположенного на территории </w:t>
      </w:r>
      <w:proofErr w:type="spellStart"/>
      <w:r>
        <w:t>Медвенского</w:t>
      </w:r>
      <w:proofErr w:type="spellEnd"/>
      <w:r>
        <w:t xml:space="preserve"> района Курской области.</w:t>
      </w:r>
    </w:p>
    <w:p w14:paraId="04000000" w14:textId="77777777" w:rsidR="00D45B14" w:rsidRDefault="001B466A">
      <w:pPr>
        <w:ind w:firstLine="709"/>
        <w:jc w:val="both"/>
      </w:pPr>
      <w:r>
        <w:t>Статьей 28 Федерального закона от 29.12.2012 №273-ФЗ «Об образовании в Российской Федерации» на образовательную организ</w:t>
      </w:r>
      <w:r>
        <w:t xml:space="preserve">ацию возложена обязанность по созданию необходимых условий для охраны жизни и здоровья обучающихся. </w:t>
      </w:r>
    </w:p>
    <w:p w14:paraId="05000000" w14:textId="77777777" w:rsidR="00D45B14" w:rsidRDefault="001B466A">
      <w:pPr>
        <w:ind w:firstLine="709"/>
        <w:jc w:val="both"/>
      </w:pPr>
      <w:proofErr w:type="gramStart"/>
      <w:r>
        <w:t xml:space="preserve">На основании </w:t>
      </w:r>
      <w:hyperlink r:id="rId5" w:history="1">
        <w:r>
          <w:t xml:space="preserve">пункта 1 части 13 </w:t>
        </w:r>
        <w:r>
          <w:t>статьи 30</w:t>
        </w:r>
      </w:hyperlink>
      <w:r>
        <w:t xml:space="preserve"> Федерального закона от 30.12.2009 № 384-ФЗ «Технический регламент о безопасности зданий и сооружений» для обеспечения защиты от несанкционированного вторжения в здания и сооружения необходимо соблюдение следующих требований: в зданиях с больши</w:t>
      </w:r>
      <w:r>
        <w:t>м количеством посетителей, а также в зданиях образовательных, медицинских, банковских учреждений, на объектах транспортной инфраструктуры должны быть предусмотрены меры, направленные на уменьшение возможности</w:t>
      </w:r>
      <w:proofErr w:type="gramEnd"/>
      <w:r>
        <w:t xml:space="preserve"> криминальных проявлений и их последствий.</w:t>
      </w:r>
    </w:p>
    <w:p w14:paraId="06000000" w14:textId="77777777" w:rsidR="00D45B14" w:rsidRDefault="001B466A">
      <w:pPr>
        <w:ind w:firstLine="709"/>
        <w:jc w:val="both"/>
      </w:pPr>
      <w:r>
        <w:t>Поста</w:t>
      </w:r>
      <w:r>
        <w:t>новлением Правительства РФ от 02.08.2019 № 1006 утверждены Требования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</w:t>
      </w:r>
      <w:r>
        <w:t xml:space="preserve"> Российской Федерации, и формы паспорта безопасности этих объектов (далее – Требования).</w:t>
      </w:r>
    </w:p>
    <w:p w14:paraId="07000000" w14:textId="77777777" w:rsidR="00D45B14" w:rsidRDefault="001B466A">
      <w:pPr>
        <w:ind w:firstLine="709"/>
        <w:jc w:val="both"/>
      </w:pPr>
      <w:r>
        <w:t>В силу подпункта «и» пункта 24 Требований в целях обеспечения антитеррористической защищенности объектов (территорий), отнесенных к четвертой категории опасности, осущ</w:t>
      </w:r>
      <w:r>
        <w:t>ествляются мероприятия, в том числе, по исключению бесконтрольного пребывания на объекте (территории) посторонних лиц и нахождения транспортных средств, в том числе в непосредственной близости от объекта (территории).</w:t>
      </w:r>
    </w:p>
    <w:p w14:paraId="08000000" w14:textId="77777777" w:rsidR="00D45B14" w:rsidRDefault="001B466A">
      <w:pPr>
        <w:ind w:firstLine="709"/>
        <w:jc w:val="both"/>
      </w:pPr>
      <w:r>
        <w:t>Проверка показала, что территория МОКУ</w:t>
      </w:r>
      <w:r>
        <w:t xml:space="preserve"> «Спасская средняя общеобразовательная школа», учредителем которого является Администрация </w:t>
      </w:r>
      <w:proofErr w:type="spellStart"/>
      <w:r>
        <w:t>Медвенского</w:t>
      </w:r>
      <w:proofErr w:type="spellEnd"/>
      <w:r>
        <w:t xml:space="preserve"> района, не имеет ограждения по периметру, что препятствует исключению бесконтрольного пребывания на объекте (территории) посторонних лиц и нахождения тра</w:t>
      </w:r>
      <w:r>
        <w:t xml:space="preserve">нспортных средств. </w:t>
      </w:r>
    </w:p>
    <w:p w14:paraId="09000000" w14:textId="77777777" w:rsidR="00D45B14" w:rsidRDefault="001B466A">
      <w:pPr>
        <w:ind w:firstLine="709"/>
        <w:jc w:val="both"/>
      </w:pPr>
      <w:r>
        <w:t>По результатам проверки 04.06.2025 прокурором района директору общеобразовательного учреждения внесено представление, из ответа на которое следует, что устранить нарушения закона не представляется возможным ввиду отсутствия денежных сре</w:t>
      </w:r>
      <w:r>
        <w:t>дств.</w:t>
      </w:r>
    </w:p>
    <w:p w14:paraId="0A000000" w14:textId="77777777" w:rsidR="00D45B14" w:rsidRDefault="001B466A">
      <w:pPr>
        <w:ind w:firstLine="709"/>
        <w:jc w:val="both"/>
      </w:pPr>
      <w:r>
        <w:t xml:space="preserve"> В </w:t>
      </w:r>
      <w:proofErr w:type="gramStart"/>
      <w:r>
        <w:t>связи</w:t>
      </w:r>
      <w:proofErr w:type="gramEnd"/>
      <w:r>
        <w:t xml:space="preserve"> с чем 16.06.2025 прокурором района в </w:t>
      </w:r>
      <w:proofErr w:type="spellStart"/>
      <w:r>
        <w:t>Медвенский</w:t>
      </w:r>
      <w:proofErr w:type="spellEnd"/>
      <w:r>
        <w:t xml:space="preserve"> районный суд направлено административное исковое заявление к администрации </w:t>
      </w:r>
      <w:proofErr w:type="spellStart"/>
      <w:r>
        <w:t>Медвенского</w:t>
      </w:r>
      <w:proofErr w:type="spellEnd"/>
      <w:r>
        <w:t xml:space="preserve"> района выделить денежные средства и МОКУ «Спасская СОШ» установить ограждение школы, которое 21.08.2025 су</w:t>
      </w:r>
      <w:r>
        <w:t>дом рассмотрено, требования прокуратуры района удовлетворены. В настоящее время решение суда исполнено ответчиком в полном объеме, установлено ограждение всей территории образовательного учреждения.</w:t>
      </w:r>
    </w:p>
    <w:p w14:paraId="0B000000" w14:textId="77777777" w:rsidR="00D45B14" w:rsidRDefault="00D45B14">
      <w:pPr>
        <w:ind w:firstLine="709"/>
        <w:jc w:val="both"/>
      </w:pPr>
    </w:p>
    <w:p w14:paraId="0C000000" w14:textId="77777777" w:rsidR="00D45B14" w:rsidRDefault="00D45B14">
      <w:pPr>
        <w:ind w:firstLine="748"/>
        <w:jc w:val="both"/>
      </w:pPr>
    </w:p>
    <w:p w14:paraId="0D000000" w14:textId="77777777" w:rsidR="00D45B14" w:rsidRDefault="001B466A">
      <w:pPr>
        <w:spacing w:line="240" w:lineRule="exact"/>
      </w:pPr>
      <w:r>
        <w:t xml:space="preserve">Заместитель прокурора </w:t>
      </w:r>
      <w:proofErr w:type="spellStart"/>
      <w:r>
        <w:t>Медвенского</w:t>
      </w:r>
      <w:proofErr w:type="spellEnd"/>
      <w:r>
        <w:t xml:space="preserve"> района, Н.В. Бурова</w:t>
      </w:r>
    </w:p>
    <w:p w14:paraId="0E000000" w14:textId="77777777" w:rsidR="00D45B14" w:rsidRDefault="00D45B14">
      <w:pPr>
        <w:jc w:val="both"/>
      </w:pPr>
    </w:p>
    <w:sectPr w:rsidR="00D45B1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D45B14"/>
    <w:rsid w:val="001B466A"/>
    <w:rsid w:val="00D4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sz w:val="24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Body Text Indent"/>
    <w:basedOn w:val="a"/>
    <w:link w:val="ad"/>
    <w:pPr>
      <w:ind w:right="-142"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l">
    <w:name w:val="hl"/>
    <w:link w:val="hl0"/>
  </w:style>
  <w:style w:type="character" w:customStyle="1" w:styleId="hl0">
    <w:name w:val="hl"/>
    <w:link w:val="h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basedOn w:val="1"/>
    <w:link w:val="a4"/>
    <w:rPr>
      <w:sz w:val="24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c">
    <w:name w:val="Body Text Indent"/>
    <w:basedOn w:val="a"/>
    <w:link w:val="ad"/>
    <w:pPr>
      <w:ind w:right="-142"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l">
    <w:name w:val="hl"/>
    <w:link w:val="hl0"/>
  </w:style>
  <w:style w:type="character" w:customStyle="1" w:styleId="hl0">
    <w:name w:val="hl"/>
    <w:link w:val="h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A8A2D84B2BF7A19195067EE797E5E09EC6C552DDC5C122E98C4B9AD2CD128109B16C0AF417D89k4i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2025-10-15T05:31:00Z</dcterms:created>
  <dcterms:modified xsi:type="dcterms:W3CDTF">2025-10-15T05:31:00Z</dcterms:modified>
</cp:coreProperties>
</file>