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558C72" wp14:editId="5DF9C316">
            <wp:simplePos x="0" y="0"/>
            <wp:positionH relativeFrom="margin">
              <wp:posOffset>-247650</wp:posOffset>
            </wp:positionH>
            <wp:positionV relativeFrom="paragraph">
              <wp:posOffset>-286385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4A" w:rsidRDefault="00277665" w:rsidP="00815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A">
        <w:rPr>
          <w:rFonts w:ascii="Times New Roman" w:hAnsi="Times New Roman" w:cs="Times New Roman"/>
          <w:b/>
          <w:sz w:val="28"/>
          <w:szCs w:val="28"/>
        </w:rPr>
        <w:t xml:space="preserve">Геодезические пункты: безмолвная основа точности, </w:t>
      </w:r>
    </w:p>
    <w:p w:rsidR="00277665" w:rsidRPr="0081544A" w:rsidRDefault="00277665" w:rsidP="00815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A">
        <w:rPr>
          <w:rFonts w:ascii="Times New Roman" w:hAnsi="Times New Roman" w:cs="Times New Roman"/>
          <w:b/>
          <w:sz w:val="28"/>
          <w:szCs w:val="28"/>
        </w:rPr>
        <w:t>нуждающаяся в защите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В мире стремительно развивающихся технологий, где GPS-навигаторы стали обыденностью, мы часто забываем о фундаментальных основах, на которых строится наша пространственная осведомленность. Речь идет о геодезических пунктах – неприметных, но критически важных элементах, формирующих основу для всех картографических, строительных и геодезических работ. Их сохранность – это не просто вопрос профессионального сообщества, а гарантия точности и надежности данных, которые влияют на нашу повседневную жизнь.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Геодезические пункты представляют собой сеть закрепленных на местности точек с точно определенными координатами. Они служат опорной сетью, позволяющей проводить измерения и создавать карты, определять границы земельных участков, проектировать и строить здания, дороги, мосты и другую инфраструктуру. Без этих точек мы бы лишились точной пространственной привязки, а наши карты и планы превратились бы в приблизительные схемы.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К сожалению, в последние годы наблюдается тревожная тенденция к уничтожению и повреждению геодезических пунктов. Вандализм, незаконное строительство, сельскохозяйственная деятельность – все это приводит к тому, что пункты теряются, становятся непригодными для использования. Последствия этого могут быть весьма серьезными.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Во-первых, потеря геодезических пунктов снижает точность геодезических измерений. Это может привести к ошибкам в проектировании и строительстве, а также к земельным спорам. Во-вторых, уничтожение пунктов усложняет и удорожает проведение геодезических работ. Восстановление утраченных пунктов требует значительных затрат времени и ресурсов.</w:t>
      </w:r>
    </w:p>
    <w:p w:rsidR="00236EC1" w:rsidRPr="00075986" w:rsidRDefault="0081544A" w:rsidP="0081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4A">
        <w:rPr>
          <w:rFonts w:ascii="Times New Roman" w:hAnsi="Times New Roman" w:cs="Times New Roman"/>
          <w:i/>
          <w:sz w:val="28"/>
          <w:szCs w:val="28"/>
        </w:rPr>
        <w:t>«</w:t>
      </w:r>
      <w:r w:rsidR="00277665" w:rsidRPr="0081544A">
        <w:rPr>
          <w:rFonts w:ascii="Times New Roman" w:hAnsi="Times New Roman" w:cs="Times New Roman"/>
          <w:i/>
          <w:sz w:val="28"/>
          <w:szCs w:val="28"/>
        </w:rPr>
        <w:t>Сохранение геодезических пунктов – это наша общая ответственность. Управление Росреестра по Курской области из года в год стремится повышать общественную осведомленность о важности сохранения геодезических пунктов. Только совместными усилиями мы сможем сохранить точность и надежность геодезических данных дл</w:t>
      </w:r>
      <w:r w:rsidRPr="0081544A">
        <w:rPr>
          <w:rFonts w:ascii="Times New Roman" w:hAnsi="Times New Roman" w:cs="Times New Roman"/>
          <w:i/>
          <w:sz w:val="28"/>
          <w:szCs w:val="28"/>
        </w:rPr>
        <w:t>я нынешнего и будущих поколений»,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отметил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 w:rsidRPr="0081544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sectPr w:rsidR="00236EC1" w:rsidRPr="0007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663"/>
    <w:multiLevelType w:val="hybridMultilevel"/>
    <w:tmpl w:val="6752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65"/>
    <w:rsid w:val="00075986"/>
    <w:rsid w:val="00082C79"/>
    <w:rsid w:val="00120D69"/>
    <w:rsid w:val="00164970"/>
    <w:rsid w:val="00222125"/>
    <w:rsid w:val="00236EC1"/>
    <w:rsid w:val="00277665"/>
    <w:rsid w:val="004E6E08"/>
    <w:rsid w:val="0072773C"/>
    <w:rsid w:val="0081544A"/>
    <w:rsid w:val="008D17A7"/>
    <w:rsid w:val="00A71D92"/>
    <w:rsid w:val="00C409DB"/>
    <w:rsid w:val="00E90B8E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ing-text-highlight">
    <w:name w:val="matching-text-highlight"/>
    <w:basedOn w:val="a0"/>
    <w:rsid w:val="00236EC1"/>
  </w:style>
  <w:style w:type="paragraph" w:styleId="a3">
    <w:name w:val="List Paragraph"/>
    <w:basedOn w:val="a"/>
    <w:uiPriority w:val="34"/>
    <w:qFormat/>
    <w:rsid w:val="00EF6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ing-text-highlight">
    <w:name w:val="matching-text-highlight"/>
    <w:basedOn w:val="a0"/>
    <w:rsid w:val="00236EC1"/>
  </w:style>
  <w:style w:type="paragraph" w:styleId="a3">
    <w:name w:val="List Paragraph"/>
    <w:basedOn w:val="a"/>
    <w:uiPriority w:val="34"/>
    <w:qFormat/>
    <w:rsid w:val="00EF6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Анненкова Анна Игоревна</dc:creator>
  <cp:lastModifiedBy>Lenovo</cp:lastModifiedBy>
  <cp:revision>2</cp:revision>
  <cp:lastPrinted>2025-03-19T11:12:00Z</cp:lastPrinted>
  <dcterms:created xsi:type="dcterms:W3CDTF">2025-03-24T05:08:00Z</dcterms:created>
  <dcterms:modified xsi:type="dcterms:W3CDTF">2025-03-24T05:08:00Z</dcterms:modified>
</cp:coreProperties>
</file>