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4B6B10" w:rsidRPr="000B3FC4" w:rsidRDefault="00A11AE9" w:rsidP="002D08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51</w:t>
      </w:r>
      <w:r w:rsidR="000B3FC4" w:rsidRPr="000B3FC4">
        <w:rPr>
          <w:rFonts w:ascii="Times New Roman" w:hAnsi="Times New Roman" w:cs="Times New Roman"/>
          <w:b/>
          <w:sz w:val="28"/>
        </w:rPr>
        <w:t xml:space="preserve">% границ территориальных зон Курской области внесено в Единый </w:t>
      </w:r>
      <w:r w:rsidR="001E1AFB">
        <w:rPr>
          <w:rFonts w:ascii="Times New Roman" w:hAnsi="Times New Roman" w:cs="Times New Roman"/>
          <w:b/>
          <w:sz w:val="28"/>
        </w:rPr>
        <w:t xml:space="preserve">государственный </w:t>
      </w:r>
      <w:r w:rsidR="000B3FC4" w:rsidRPr="000B3FC4">
        <w:rPr>
          <w:rFonts w:ascii="Times New Roman" w:hAnsi="Times New Roman" w:cs="Times New Roman"/>
          <w:b/>
          <w:sz w:val="28"/>
        </w:rPr>
        <w:t>реестр недвижимости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 xml:space="preserve">В </w:t>
      </w:r>
      <w:r w:rsidR="000274B6" w:rsidRPr="00AB68DE">
        <w:rPr>
          <w:rFonts w:ascii="Times New Roman" w:hAnsi="Times New Roman" w:cs="Times New Roman"/>
          <w:sz w:val="28"/>
        </w:rPr>
        <w:t>Курской области</w:t>
      </w:r>
      <w:r w:rsidRPr="00AB68DE">
        <w:rPr>
          <w:rFonts w:ascii="Times New Roman" w:hAnsi="Times New Roman" w:cs="Times New Roman"/>
          <w:sz w:val="28"/>
        </w:rPr>
        <w:t xml:space="preserve"> продолжается работа по внесению в Единый государственный реестр недвижимости (ЕГРН) сведений о границах территориальных зон.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 xml:space="preserve">Так, на </w:t>
      </w:r>
      <w:r w:rsidR="00A11AE9">
        <w:rPr>
          <w:rFonts w:ascii="Times New Roman" w:hAnsi="Times New Roman" w:cs="Times New Roman"/>
          <w:sz w:val="28"/>
        </w:rPr>
        <w:t xml:space="preserve">1 </w:t>
      </w:r>
      <w:r w:rsidR="000274B6" w:rsidRPr="00AB68DE">
        <w:rPr>
          <w:rFonts w:ascii="Times New Roman" w:hAnsi="Times New Roman" w:cs="Times New Roman"/>
          <w:sz w:val="28"/>
        </w:rPr>
        <w:t>декабрь</w:t>
      </w:r>
      <w:r w:rsidRPr="00AB68DE">
        <w:rPr>
          <w:rFonts w:ascii="Times New Roman" w:hAnsi="Times New Roman" w:cs="Times New Roman"/>
          <w:sz w:val="28"/>
        </w:rPr>
        <w:t xml:space="preserve"> 2023 года в ЕГРН внесены сведения в отношении </w:t>
      </w:r>
      <w:r w:rsidR="00A11AE9">
        <w:rPr>
          <w:rFonts w:ascii="Times New Roman" w:hAnsi="Times New Roman" w:cs="Times New Roman"/>
          <w:sz w:val="28"/>
        </w:rPr>
        <w:t>1818</w:t>
      </w:r>
      <w:r w:rsidRPr="00AB68DE">
        <w:rPr>
          <w:rFonts w:ascii="Times New Roman" w:hAnsi="Times New Roman" w:cs="Times New Roman"/>
          <w:sz w:val="28"/>
        </w:rPr>
        <w:t xml:space="preserve"> территориальн</w:t>
      </w:r>
      <w:r w:rsidR="00184FBA">
        <w:rPr>
          <w:rFonts w:ascii="Times New Roman" w:hAnsi="Times New Roman" w:cs="Times New Roman"/>
          <w:sz w:val="28"/>
        </w:rPr>
        <w:t>ых</w:t>
      </w:r>
      <w:r w:rsidRPr="00AB68DE">
        <w:rPr>
          <w:rFonts w:ascii="Times New Roman" w:hAnsi="Times New Roman" w:cs="Times New Roman"/>
          <w:sz w:val="28"/>
        </w:rPr>
        <w:t xml:space="preserve"> зон. При этом общее количество территориальных зон, расположенных в </w:t>
      </w:r>
      <w:r w:rsidR="000274B6" w:rsidRPr="00AB68DE">
        <w:rPr>
          <w:rFonts w:ascii="Times New Roman" w:hAnsi="Times New Roman" w:cs="Times New Roman"/>
          <w:sz w:val="28"/>
        </w:rPr>
        <w:t>Курской области</w:t>
      </w:r>
      <w:r w:rsidR="00184FBA">
        <w:rPr>
          <w:rFonts w:ascii="Times New Roman" w:hAnsi="Times New Roman" w:cs="Times New Roman"/>
          <w:sz w:val="28"/>
        </w:rPr>
        <w:t>,</w:t>
      </w:r>
      <w:r w:rsidRPr="00AB68DE">
        <w:rPr>
          <w:rFonts w:ascii="Times New Roman" w:hAnsi="Times New Roman" w:cs="Times New Roman"/>
          <w:sz w:val="28"/>
        </w:rPr>
        <w:t xml:space="preserve"> составляет </w:t>
      </w:r>
      <w:r w:rsidR="00A11AE9" w:rsidRPr="00A11AE9">
        <w:rPr>
          <w:rFonts w:ascii="Times New Roman" w:hAnsi="Times New Roman" w:cs="Times New Roman"/>
          <w:sz w:val="28"/>
        </w:rPr>
        <w:t>3</w:t>
      </w:r>
      <w:r w:rsidRPr="00A11AE9">
        <w:rPr>
          <w:rFonts w:ascii="Times New Roman" w:hAnsi="Times New Roman" w:cs="Times New Roman"/>
          <w:sz w:val="28"/>
        </w:rPr>
        <w:t> </w:t>
      </w:r>
      <w:r w:rsidR="00A11AE9" w:rsidRPr="00A11AE9">
        <w:rPr>
          <w:rFonts w:ascii="Times New Roman" w:hAnsi="Times New Roman" w:cs="Times New Roman"/>
          <w:sz w:val="28"/>
        </w:rPr>
        <w:t>548</w:t>
      </w:r>
      <w:r w:rsidRPr="00A11AE9">
        <w:rPr>
          <w:rFonts w:ascii="Times New Roman" w:hAnsi="Times New Roman" w:cs="Times New Roman"/>
          <w:sz w:val="28"/>
        </w:rPr>
        <w:t>.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Территориальные зоны – это зоны, для которых в Правилах землепользования и застройки определены как границы, так и правила застройки, установлены параметры и виды использования земельных участков и других объектов недвижимости в поселениях, муниципальных образованиях.</w:t>
      </w:r>
    </w:p>
    <w:p w:rsidR="001E741E" w:rsidRPr="00AB68DE" w:rsidRDefault="001E741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Для каждой территориальной зоны разработан градостроительный регламент, который определяет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Сведения о границах территориальных зон в обязательном порядке подлежат внесению в ЕГРН.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П</w:t>
      </w:r>
      <w:r w:rsidR="001E741E" w:rsidRPr="00AB68DE">
        <w:rPr>
          <w:rFonts w:ascii="Times New Roman" w:hAnsi="Times New Roman" w:cs="Times New Roman"/>
          <w:sz w:val="28"/>
        </w:rPr>
        <w:t>реимущества</w:t>
      </w:r>
      <w:r w:rsidRPr="00AB68DE">
        <w:rPr>
          <w:rFonts w:ascii="Times New Roman" w:hAnsi="Times New Roman" w:cs="Times New Roman"/>
          <w:sz w:val="28"/>
        </w:rPr>
        <w:t xml:space="preserve">, которые </w:t>
      </w:r>
      <w:r w:rsidR="001E741E" w:rsidRPr="00AB68DE">
        <w:rPr>
          <w:rFonts w:ascii="Times New Roman" w:hAnsi="Times New Roman" w:cs="Times New Roman"/>
          <w:sz w:val="28"/>
        </w:rPr>
        <w:t>дает наличие в ЕГРН данных сведений</w:t>
      </w:r>
      <w:r w:rsidRPr="00AB68DE">
        <w:rPr>
          <w:rFonts w:ascii="Times New Roman" w:hAnsi="Times New Roman" w:cs="Times New Roman"/>
          <w:sz w:val="28"/>
        </w:rPr>
        <w:t>: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1. И</w:t>
      </w:r>
      <w:r w:rsidR="001E741E" w:rsidRPr="00AB68DE">
        <w:rPr>
          <w:rFonts w:ascii="Times New Roman" w:hAnsi="Times New Roman" w:cs="Times New Roman"/>
          <w:sz w:val="28"/>
        </w:rPr>
        <w:t>нформированность заинтересованных лиц о территориальной принадлежности земель</w:t>
      </w:r>
      <w:bookmarkStart w:id="0" w:name="_GoBack"/>
      <w:bookmarkEnd w:id="0"/>
      <w:r w:rsidR="001E741E" w:rsidRPr="00AB68DE">
        <w:rPr>
          <w:rFonts w:ascii="Times New Roman" w:hAnsi="Times New Roman" w:cs="Times New Roman"/>
          <w:sz w:val="28"/>
        </w:rPr>
        <w:t xml:space="preserve"> дает понимание, с какими органами местного самоуправления нужно построить диалог по вопросу приобретения прав на землю.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2.У</w:t>
      </w:r>
      <w:r w:rsidR="001E741E" w:rsidRPr="00AB68DE">
        <w:rPr>
          <w:rFonts w:ascii="Times New Roman" w:hAnsi="Times New Roman" w:cs="Times New Roman"/>
          <w:sz w:val="28"/>
        </w:rPr>
        <w:t>прощение процедуры выбора вида разрешенного использования земельных участков, ведь использовать свой участок правообладатель может только в соответствии с целевым назначением.</w:t>
      </w:r>
    </w:p>
    <w:p w:rsidR="001E741E" w:rsidRPr="00AB68DE" w:rsidRDefault="00FC0A87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68DE">
        <w:rPr>
          <w:rFonts w:ascii="Times New Roman" w:hAnsi="Times New Roman" w:cs="Times New Roman"/>
          <w:sz w:val="28"/>
        </w:rPr>
        <w:t>3.У</w:t>
      </w:r>
      <w:r w:rsidR="001E741E" w:rsidRPr="00AB68DE">
        <w:rPr>
          <w:rFonts w:ascii="Times New Roman" w:hAnsi="Times New Roman" w:cs="Times New Roman"/>
          <w:sz w:val="28"/>
        </w:rPr>
        <w:t>лучшает инвестиционную привлекательность территории, так как дает возможность привлечения дополнительных финансовых вливаний со стороны инвесторов.</w:t>
      </w:r>
    </w:p>
    <w:p w:rsidR="001E741E" w:rsidRPr="00AB68DE" w:rsidRDefault="009B79DE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C0A87" w:rsidRPr="009B79DE">
        <w:rPr>
          <w:rFonts w:ascii="Times New Roman" w:hAnsi="Times New Roman" w:cs="Times New Roman"/>
          <w:i/>
          <w:sz w:val="28"/>
        </w:rPr>
        <w:t>В</w:t>
      </w:r>
      <w:r w:rsidR="001E741E" w:rsidRPr="009B79DE">
        <w:rPr>
          <w:rFonts w:ascii="Times New Roman" w:hAnsi="Times New Roman" w:cs="Times New Roman"/>
          <w:i/>
          <w:sz w:val="28"/>
        </w:rPr>
        <w:t xml:space="preserve">несение в ЕГРН сведений о всех границах территориальных зон нашего региона </w:t>
      </w:r>
      <w:r w:rsidR="00484684" w:rsidRPr="009B79DE">
        <w:rPr>
          <w:rFonts w:ascii="Times New Roman" w:hAnsi="Times New Roman" w:cs="Times New Roman"/>
          <w:i/>
          <w:sz w:val="28"/>
        </w:rPr>
        <w:t>существенно</w:t>
      </w:r>
      <w:r w:rsidR="001E741E" w:rsidRPr="009B79DE">
        <w:rPr>
          <w:rFonts w:ascii="Times New Roman" w:hAnsi="Times New Roman" w:cs="Times New Roman"/>
          <w:i/>
          <w:sz w:val="28"/>
        </w:rPr>
        <w:t xml:space="preserve"> ускорит реализацию госпрограммы «Национальная система пространственных данных», представляющую собой масштабный проект по объединению разрозненных государственных информационных систем о земле и недвижимости, ведение которых осуществляют различные государственные органы</w:t>
      </w:r>
      <w:r w:rsidR="001E741E" w:rsidRPr="00AB68D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отметила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1E741E" w:rsidRPr="00AB68DE">
        <w:rPr>
          <w:rFonts w:ascii="Times New Roman" w:hAnsi="Times New Roman" w:cs="Times New Roman"/>
          <w:sz w:val="28"/>
        </w:rPr>
        <w:t>.</w:t>
      </w:r>
    </w:p>
    <w:p w:rsidR="001E741E" w:rsidRPr="00AB68DE" w:rsidRDefault="00AE7AED" w:rsidP="00AB6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3F8">
        <w:rPr>
          <w:rFonts w:ascii="Times New Roman" w:hAnsi="Times New Roman" w:cs="Times New Roman"/>
          <w:sz w:val="28"/>
        </w:rPr>
        <w:t>Что</w:t>
      </w:r>
      <w:r w:rsidR="001423F8" w:rsidRPr="001423F8">
        <w:rPr>
          <w:rFonts w:ascii="Times New Roman" w:hAnsi="Times New Roman" w:cs="Times New Roman"/>
          <w:sz w:val="28"/>
        </w:rPr>
        <w:t>бы</w:t>
      </w:r>
      <w:r w:rsidRPr="001423F8">
        <w:rPr>
          <w:rFonts w:ascii="Times New Roman" w:hAnsi="Times New Roman" w:cs="Times New Roman"/>
          <w:sz w:val="28"/>
        </w:rPr>
        <w:t xml:space="preserve"> узнать</w:t>
      </w:r>
      <w:r w:rsidR="001423F8" w:rsidRPr="001423F8">
        <w:rPr>
          <w:rFonts w:ascii="Times New Roman" w:hAnsi="Times New Roman" w:cs="Times New Roman"/>
          <w:sz w:val="28"/>
        </w:rPr>
        <w:t xml:space="preserve"> на какой территории</w:t>
      </w:r>
      <w:r w:rsidRPr="001423F8">
        <w:rPr>
          <w:rFonts w:ascii="Times New Roman" w:hAnsi="Times New Roman" w:cs="Times New Roman"/>
          <w:sz w:val="28"/>
        </w:rPr>
        <w:t xml:space="preserve"> находится зем</w:t>
      </w:r>
      <w:r w:rsidR="001423F8" w:rsidRPr="001423F8">
        <w:rPr>
          <w:rFonts w:ascii="Times New Roman" w:hAnsi="Times New Roman" w:cs="Times New Roman"/>
          <w:sz w:val="28"/>
        </w:rPr>
        <w:t xml:space="preserve">ельный участок, нужно </w:t>
      </w:r>
      <w:r w:rsidRPr="001423F8">
        <w:rPr>
          <w:rFonts w:ascii="Times New Roman" w:hAnsi="Times New Roman" w:cs="Times New Roman"/>
          <w:sz w:val="28"/>
        </w:rPr>
        <w:t xml:space="preserve">заказать выписку </w:t>
      </w:r>
      <w:r w:rsidR="001423F8" w:rsidRPr="001423F8">
        <w:rPr>
          <w:rFonts w:ascii="Times New Roman" w:hAnsi="Times New Roman" w:cs="Times New Roman"/>
          <w:sz w:val="28"/>
        </w:rPr>
        <w:t>из ЕГРН о границах территории.</w:t>
      </w:r>
    </w:p>
    <w:p w:rsidR="005318CD" w:rsidRDefault="001E741E" w:rsidP="001E741E">
      <w:r>
        <w:t> </w:t>
      </w:r>
    </w:p>
    <w:sectPr w:rsidR="005318CD" w:rsidSect="006C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FED"/>
    <w:rsid w:val="000274B6"/>
    <w:rsid w:val="000B3FC4"/>
    <w:rsid w:val="001423F8"/>
    <w:rsid w:val="00184FBA"/>
    <w:rsid w:val="001E1AFB"/>
    <w:rsid w:val="001E741E"/>
    <w:rsid w:val="002D0885"/>
    <w:rsid w:val="00474D2D"/>
    <w:rsid w:val="00484684"/>
    <w:rsid w:val="004931D1"/>
    <w:rsid w:val="004B6B10"/>
    <w:rsid w:val="005318CD"/>
    <w:rsid w:val="005440A5"/>
    <w:rsid w:val="00662FED"/>
    <w:rsid w:val="006C7657"/>
    <w:rsid w:val="009B79DE"/>
    <w:rsid w:val="00A11AE9"/>
    <w:rsid w:val="00AA5004"/>
    <w:rsid w:val="00AB68DE"/>
    <w:rsid w:val="00AE7AED"/>
    <w:rsid w:val="00E06A4D"/>
    <w:rsid w:val="00FC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7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2023-12-26T08:26:00Z</cp:lastPrinted>
  <dcterms:created xsi:type="dcterms:W3CDTF">2023-12-28T08:49:00Z</dcterms:created>
  <dcterms:modified xsi:type="dcterms:W3CDTF">2023-12-28T08:49:00Z</dcterms:modified>
</cp:coreProperties>
</file>