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907" w:rsidRDefault="003E6907" w:rsidP="009E7324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9E7324">
        <w:rPr>
          <w:rFonts w:ascii="Times New Roman" w:hAnsi="Times New Roman" w:cs="Times New Roman"/>
          <w:b/>
          <w:sz w:val="24"/>
          <w:szCs w:val="24"/>
          <w:lang w:eastAsia="ru-RU"/>
        </w:rPr>
        <w:t>Извещение о способах и порядке предоставления в уполномоченные органы сведений о правообладателях ранее учтенных объектов недвижимости</w:t>
      </w:r>
      <w:bookmarkEnd w:id="0"/>
    </w:p>
    <w:p w:rsidR="009E7324" w:rsidRPr="009E7324" w:rsidRDefault="009E7324" w:rsidP="009E7324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2564E" w:rsidRDefault="00A2564E" w:rsidP="009E732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324">
        <w:rPr>
          <w:rFonts w:ascii="Times New Roman" w:hAnsi="Times New Roman" w:cs="Times New Roman"/>
          <w:sz w:val="24"/>
          <w:szCs w:val="24"/>
        </w:rPr>
        <w:t>В целях реализации Федерального закона от 30.12.2020 № 518-ФЗ «О внесении изменений в отдельные законодательные акты Российской Федерации» Администрация Медвенского района Курской области проводит мероприятия по выявлению правообладателей ранее учтенных объектов недвижимости для последующего внесения сведений о таких правообладателях в Единый государственный реестр недвижимости</w:t>
      </w:r>
      <w:r w:rsidR="009E7324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BB734D">
        <w:rPr>
          <w:rFonts w:ascii="Times New Roman" w:hAnsi="Times New Roman" w:cs="Times New Roman"/>
          <w:sz w:val="24"/>
          <w:szCs w:val="24"/>
        </w:rPr>
        <w:t xml:space="preserve"> </w:t>
      </w:r>
      <w:r w:rsidR="009E7324">
        <w:rPr>
          <w:rFonts w:ascii="Times New Roman" w:hAnsi="Times New Roman" w:cs="Times New Roman"/>
          <w:sz w:val="24"/>
          <w:szCs w:val="24"/>
        </w:rPr>
        <w:t>-</w:t>
      </w:r>
      <w:r w:rsidR="00BB734D">
        <w:rPr>
          <w:rFonts w:ascii="Times New Roman" w:hAnsi="Times New Roman" w:cs="Times New Roman"/>
          <w:sz w:val="24"/>
          <w:szCs w:val="24"/>
        </w:rPr>
        <w:t xml:space="preserve"> </w:t>
      </w:r>
      <w:r w:rsidR="009E7324">
        <w:rPr>
          <w:rFonts w:ascii="Times New Roman" w:hAnsi="Times New Roman" w:cs="Times New Roman"/>
          <w:sz w:val="24"/>
          <w:szCs w:val="24"/>
        </w:rPr>
        <w:t>ЕГРН)</w:t>
      </w:r>
      <w:r w:rsidRPr="009E7324">
        <w:rPr>
          <w:rFonts w:ascii="Times New Roman" w:hAnsi="Times New Roman" w:cs="Times New Roman"/>
          <w:sz w:val="24"/>
          <w:szCs w:val="24"/>
        </w:rPr>
        <w:t>.</w:t>
      </w:r>
    </w:p>
    <w:p w:rsidR="00F41C08" w:rsidRDefault="00F41C08" w:rsidP="00F41C08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F41C08">
        <w:rPr>
          <w:rFonts w:ascii="Times New Roman" w:hAnsi="Times New Roman" w:cs="Times New Roman"/>
          <w:sz w:val="24"/>
          <w:szCs w:val="24"/>
        </w:rPr>
        <w:t xml:space="preserve">анее учтенными объектами недвижимости </w:t>
      </w:r>
      <w:r>
        <w:rPr>
          <w:rFonts w:ascii="Times New Roman" w:hAnsi="Times New Roman" w:cs="Times New Roman"/>
          <w:sz w:val="24"/>
          <w:szCs w:val="24"/>
        </w:rPr>
        <w:t xml:space="preserve">(земельные участки, здания (в том числе жилые дома), сооружения, помещения, объекты незавершенного строительства) </w:t>
      </w:r>
      <w:r w:rsidRPr="00F41C08">
        <w:rPr>
          <w:rFonts w:ascii="Times New Roman" w:hAnsi="Times New Roman" w:cs="Times New Roman"/>
          <w:sz w:val="24"/>
          <w:szCs w:val="24"/>
        </w:rPr>
        <w:t xml:space="preserve">признаются: </w:t>
      </w:r>
    </w:p>
    <w:p w:rsidR="00F41C08" w:rsidRDefault="00F41C08" w:rsidP="00F5773A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C08">
        <w:rPr>
          <w:rFonts w:ascii="Times New Roman" w:hAnsi="Times New Roman" w:cs="Times New Roman"/>
          <w:sz w:val="24"/>
          <w:szCs w:val="24"/>
        </w:rPr>
        <w:t xml:space="preserve">1) объекты, права на которые возникли до 1 марта 1998 г., т.е. до дня вступления в силу </w:t>
      </w:r>
      <w:r w:rsidR="00F5773A" w:rsidRPr="00F5773A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6" w:history="1">
        <w:r w:rsidR="00F5773A" w:rsidRPr="00F5773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="00F5773A" w:rsidRPr="00F5773A">
        <w:rPr>
          <w:rFonts w:ascii="Times New Roman" w:hAnsi="Times New Roman" w:cs="Times New Roman"/>
          <w:sz w:val="24"/>
          <w:szCs w:val="24"/>
        </w:rPr>
        <w:t xml:space="preserve"> от 21 июля 1997 года </w:t>
      </w:r>
      <w:r w:rsidR="00F5773A">
        <w:rPr>
          <w:rFonts w:ascii="Times New Roman" w:hAnsi="Times New Roman" w:cs="Times New Roman"/>
          <w:sz w:val="24"/>
          <w:szCs w:val="24"/>
        </w:rPr>
        <w:t>№</w:t>
      </w:r>
      <w:r w:rsidR="00F5773A" w:rsidRPr="00F5773A">
        <w:rPr>
          <w:rFonts w:ascii="Times New Roman" w:hAnsi="Times New Roman" w:cs="Times New Roman"/>
          <w:sz w:val="24"/>
          <w:szCs w:val="24"/>
        </w:rPr>
        <w:t xml:space="preserve"> 122-ФЗ "О государственной регистрации прав на недвижимое имущество и сделок</w:t>
      </w:r>
      <w:r w:rsidR="00F5773A">
        <w:rPr>
          <w:rFonts w:ascii="Times New Roman" w:hAnsi="Times New Roman" w:cs="Times New Roman"/>
          <w:sz w:val="24"/>
          <w:szCs w:val="24"/>
        </w:rPr>
        <w:t xml:space="preserve"> с ним"</w:t>
      </w:r>
      <w:r w:rsidRPr="00F41C08">
        <w:rPr>
          <w:rFonts w:ascii="Times New Roman" w:hAnsi="Times New Roman" w:cs="Times New Roman"/>
          <w:sz w:val="24"/>
          <w:szCs w:val="24"/>
        </w:rPr>
        <w:t xml:space="preserve">, и государственный кадастровый учет которых не был осуществлен; </w:t>
      </w:r>
    </w:p>
    <w:p w:rsidR="00F41C08" w:rsidRDefault="00F41C08" w:rsidP="00F41C08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C08">
        <w:rPr>
          <w:rFonts w:ascii="Times New Roman" w:hAnsi="Times New Roman" w:cs="Times New Roman"/>
          <w:sz w:val="24"/>
          <w:szCs w:val="24"/>
        </w:rPr>
        <w:t xml:space="preserve">2) объекты, поставленные на технический или государственный учет до 1 марта 2008 г., т.е. до вступления в силу Федерального </w:t>
      </w:r>
      <w:hyperlink r:id="rId7" w:history="1">
        <w:r w:rsidRPr="00F5773A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Pr="00F41C08">
        <w:rPr>
          <w:rFonts w:ascii="Times New Roman" w:hAnsi="Times New Roman" w:cs="Times New Roman"/>
          <w:sz w:val="24"/>
          <w:szCs w:val="24"/>
        </w:rPr>
        <w:t xml:space="preserve"> от 24 июля 2007 г. </w:t>
      </w:r>
      <w:r w:rsidR="00F5773A">
        <w:rPr>
          <w:rFonts w:ascii="Times New Roman" w:hAnsi="Times New Roman" w:cs="Times New Roman"/>
          <w:sz w:val="24"/>
          <w:szCs w:val="24"/>
        </w:rPr>
        <w:t>№</w:t>
      </w:r>
      <w:r w:rsidRPr="00F41C08">
        <w:rPr>
          <w:rFonts w:ascii="Times New Roman" w:hAnsi="Times New Roman" w:cs="Times New Roman"/>
          <w:sz w:val="24"/>
          <w:szCs w:val="24"/>
        </w:rPr>
        <w:t xml:space="preserve"> 221-ФЗ "О государственном кадастре недвижимости", и права на которые не зарегистрированы в ЕГРН; </w:t>
      </w:r>
    </w:p>
    <w:p w:rsidR="00F41C08" w:rsidRPr="00F41C08" w:rsidRDefault="00F41C08" w:rsidP="00F5773A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C08">
        <w:rPr>
          <w:rFonts w:ascii="Times New Roman" w:hAnsi="Times New Roman" w:cs="Times New Roman"/>
          <w:sz w:val="24"/>
          <w:szCs w:val="24"/>
        </w:rPr>
        <w:t xml:space="preserve">3) объекты, учет которых не был проведен, но права на них </w:t>
      </w:r>
      <w:proofErr w:type="gramStart"/>
      <w:r w:rsidRPr="00F41C08">
        <w:rPr>
          <w:rFonts w:ascii="Times New Roman" w:hAnsi="Times New Roman" w:cs="Times New Roman"/>
          <w:sz w:val="24"/>
          <w:szCs w:val="24"/>
        </w:rPr>
        <w:t>зарегистрированы и не прекращены</w:t>
      </w:r>
      <w:proofErr w:type="gramEnd"/>
      <w:r w:rsidR="00F5773A">
        <w:rPr>
          <w:rFonts w:ascii="Times New Roman" w:hAnsi="Times New Roman" w:cs="Times New Roman"/>
          <w:sz w:val="24"/>
          <w:szCs w:val="24"/>
        </w:rPr>
        <w:t xml:space="preserve"> </w:t>
      </w:r>
      <w:r w:rsidR="00F5773A" w:rsidRPr="00F5773A">
        <w:rPr>
          <w:rFonts w:ascii="Times New Roman" w:hAnsi="Times New Roman" w:cs="Times New Roman"/>
          <w:sz w:val="24"/>
          <w:szCs w:val="24"/>
        </w:rPr>
        <w:t>и которым присвоены органом р</w:t>
      </w:r>
      <w:r w:rsidR="00F5773A">
        <w:rPr>
          <w:rFonts w:ascii="Times New Roman" w:hAnsi="Times New Roman" w:cs="Times New Roman"/>
          <w:sz w:val="24"/>
          <w:szCs w:val="24"/>
        </w:rPr>
        <w:t>егистрации прав условные номера</w:t>
      </w:r>
      <w:r w:rsidRPr="00F41C08">
        <w:rPr>
          <w:rFonts w:ascii="Times New Roman" w:hAnsi="Times New Roman" w:cs="Times New Roman"/>
          <w:sz w:val="24"/>
          <w:szCs w:val="24"/>
        </w:rPr>
        <w:t>.</w:t>
      </w:r>
    </w:p>
    <w:p w:rsidR="0062730D" w:rsidRPr="009E7324" w:rsidRDefault="0062730D" w:rsidP="009E732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324">
        <w:rPr>
          <w:rFonts w:ascii="Times New Roman" w:hAnsi="Times New Roman" w:cs="Times New Roman"/>
          <w:sz w:val="24"/>
          <w:szCs w:val="24"/>
        </w:rPr>
        <w:t>Наличие таких сведений в ЕГРН обеспечит гражданам защиту их прав и имущественных интересов, убережет от мошеннических действий с их имуществом, позволит внести в ЕГРН контактные данные правообладателей (адресов электронной почты, почтового адреса). Это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споров.</w:t>
      </w:r>
    </w:p>
    <w:p w:rsidR="0062730D" w:rsidRPr="009E7324" w:rsidRDefault="0062730D" w:rsidP="009E732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324">
        <w:rPr>
          <w:rFonts w:ascii="Times New Roman" w:hAnsi="Times New Roman" w:cs="Times New Roman"/>
          <w:sz w:val="24"/>
          <w:szCs w:val="24"/>
        </w:rPr>
        <w:t xml:space="preserve">При этом правообладатель ранее учтенного объекта по желанию может сам обратиться в </w:t>
      </w:r>
      <w:proofErr w:type="spellStart"/>
      <w:r w:rsidRPr="009E7324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9E7324">
        <w:rPr>
          <w:rFonts w:ascii="Times New Roman" w:hAnsi="Times New Roman" w:cs="Times New Roman"/>
          <w:sz w:val="24"/>
          <w:szCs w:val="24"/>
        </w:rPr>
        <w:t xml:space="preserve"> с заявлением о государственной регистрации ранее возникшего права. В этом случае ему нужно прийти в МФЦ с паспортом и правоустанавливающим документом, а также написать соответствующее заявление. Госпошлина за государственную регистрацию права гражданина, на </w:t>
      </w:r>
      <w:r w:rsidR="009E7324" w:rsidRPr="009E7324">
        <w:rPr>
          <w:rFonts w:ascii="Times New Roman" w:hAnsi="Times New Roman" w:cs="Times New Roman"/>
          <w:sz w:val="24"/>
          <w:szCs w:val="24"/>
        </w:rPr>
        <w:t xml:space="preserve">ранее учтенные </w:t>
      </w:r>
      <w:r w:rsidRPr="009E7324">
        <w:rPr>
          <w:rFonts w:ascii="Times New Roman" w:hAnsi="Times New Roman" w:cs="Times New Roman"/>
          <w:sz w:val="24"/>
          <w:szCs w:val="24"/>
        </w:rPr>
        <w:t>объект</w:t>
      </w:r>
      <w:r w:rsidR="009E7324" w:rsidRPr="009E7324">
        <w:rPr>
          <w:rFonts w:ascii="Times New Roman" w:hAnsi="Times New Roman" w:cs="Times New Roman"/>
          <w:sz w:val="24"/>
          <w:szCs w:val="24"/>
        </w:rPr>
        <w:t>ы</w:t>
      </w:r>
      <w:r w:rsidRPr="009E7324">
        <w:rPr>
          <w:rFonts w:ascii="Times New Roman" w:hAnsi="Times New Roman" w:cs="Times New Roman"/>
          <w:sz w:val="24"/>
          <w:szCs w:val="24"/>
        </w:rPr>
        <w:t xml:space="preserve"> недвижимости, не взимается.</w:t>
      </w:r>
    </w:p>
    <w:p w:rsidR="00A2564E" w:rsidRPr="009E7324" w:rsidRDefault="00A2564E" w:rsidP="009E732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7324">
        <w:rPr>
          <w:rFonts w:ascii="Times New Roman" w:hAnsi="Times New Roman" w:cs="Times New Roman"/>
          <w:sz w:val="24"/>
          <w:szCs w:val="24"/>
        </w:rPr>
        <w:t>Лица, выявленные в соответствии со статьей 69.1 Федерального закона от 13 июля 2015 года № 218-ФЗ «О государственной регистрации недвижимости», в качестве правообладателей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проектах решений, с приложением обосновывающих такие</w:t>
      </w:r>
      <w:proofErr w:type="gramEnd"/>
      <w:r w:rsidRPr="009E7324">
        <w:rPr>
          <w:rFonts w:ascii="Times New Roman" w:hAnsi="Times New Roman" w:cs="Times New Roman"/>
          <w:sz w:val="24"/>
          <w:szCs w:val="24"/>
        </w:rPr>
        <w:t xml:space="preserve"> возражения документов (электронных образов таких документов) (при их наличии), свидетельствующих о том, что такие лица не является правообладателями указанных объектов недвижимости, в течение тридцати дней со дня получения указанными лицами проекта решения.</w:t>
      </w:r>
    </w:p>
    <w:p w:rsidR="001F0546" w:rsidRPr="009E7324" w:rsidRDefault="00A2564E" w:rsidP="009E732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7324">
        <w:rPr>
          <w:rFonts w:ascii="Times New Roman" w:hAnsi="Times New Roman" w:cs="Times New Roman"/>
          <w:sz w:val="24"/>
          <w:szCs w:val="24"/>
        </w:rPr>
        <w:t xml:space="preserve">Кроме того, </w:t>
      </w:r>
      <w:r w:rsidR="0097286F" w:rsidRPr="009E7324">
        <w:rPr>
          <w:rFonts w:ascii="Times New Roman" w:hAnsi="Times New Roman" w:cs="Times New Roman"/>
          <w:sz w:val="24"/>
          <w:szCs w:val="24"/>
        </w:rPr>
        <w:t>правообладателями</w:t>
      </w:r>
      <w:r w:rsidR="00C92608" w:rsidRPr="009E7324">
        <w:rPr>
          <w:rFonts w:ascii="Times New Roman" w:hAnsi="Times New Roman" w:cs="Times New Roman"/>
          <w:sz w:val="24"/>
          <w:szCs w:val="24"/>
        </w:rPr>
        <w:t xml:space="preserve"> ранее учтенных объектов недвижимости (их уполномоченными представителями) </w:t>
      </w:r>
      <w:r w:rsidR="003C2849" w:rsidRPr="009E7324">
        <w:rPr>
          <w:rFonts w:ascii="Times New Roman" w:hAnsi="Times New Roman" w:cs="Times New Roman"/>
          <w:sz w:val="24"/>
          <w:szCs w:val="24"/>
        </w:rPr>
        <w:t>либо иными лицами, права и законные интересы которых могут быть затронуты в связи с выявлением правообладателей ранее учтенных объектов недвижимости</w:t>
      </w:r>
      <w:r w:rsidR="001F0546" w:rsidRPr="009E7324">
        <w:rPr>
          <w:rFonts w:ascii="Times New Roman" w:hAnsi="Times New Roman" w:cs="Times New Roman"/>
          <w:sz w:val="24"/>
          <w:szCs w:val="24"/>
        </w:rPr>
        <w:t xml:space="preserve">, </w:t>
      </w:r>
      <w:r w:rsidR="00C92608" w:rsidRPr="009E7324">
        <w:rPr>
          <w:rFonts w:ascii="Times New Roman" w:hAnsi="Times New Roman" w:cs="Times New Roman"/>
          <w:sz w:val="24"/>
          <w:szCs w:val="24"/>
        </w:rPr>
        <w:t>могут быть предоставлены  сведения о таких правообладателях, в том числе документы</w:t>
      </w:r>
      <w:r w:rsidR="00DF1064" w:rsidRPr="009E7324">
        <w:rPr>
          <w:rFonts w:ascii="Times New Roman" w:hAnsi="Times New Roman" w:cs="Times New Roman"/>
          <w:sz w:val="24"/>
          <w:szCs w:val="24"/>
        </w:rPr>
        <w:t>, подтверждающие права на ранее учтенные объекты недвижимости</w:t>
      </w:r>
      <w:r w:rsidR="00C92608" w:rsidRPr="009E7324">
        <w:rPr>
          <w:rFonts w:ascii="Times New Roman" w:hAnsi="Times New Roman" w:cs="Times New Roman"/>
          <w:sz w:val="24"/>
          <w:szCs w:val="24"/>
        </w:rPr>
        <w:t xml:space="preserve">,  </w:t>
      </w:r>
      <w:r w:rsidR="001F0546" w:rsidRPr="009E7324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C92608" w:rsidRPr="009E7324">
        <w:rPr>
          <w:rFonts w:ascii="Times New Roman" w:hAnsi="Times New Roman" w:cs="Times New Roman"/>
          <w:sz w:val="24"/>
          <w:szCs w:val="24"/>
        </w:rPr>
        <w:t xml:space="preserve"> </w:t>
      </w:r>
      <w:r w:rsidR="001F0546" w:rsidRPr="009E7324">
        <w:rPr>
          <w:rFonts w:ascii="Times New Roman" w:hAnsi="Times New Roman" w:cs="Times New Roman"/>
          <w:sz w:val="24"/>
          <w:szCs w:val="24"/>
        </w:rPr>
        <w:t>о почтовом адресе и (или) адресе электронной почты для связи с</w:t>
      </w:r>
      <w:proofErr w:type="gramEnd"/>
      <w:r w:rsidR="001F0546" w:rsidRPr="009E7324">
        <w:rPr>
          <w:rFonts w:ascii="Times New Roman" w:hAnsi="Times New Roman" w:cs="Times New Roman"/>
          <w:sz w:val="24"/>
          <w:szCs w:val="24"/>
        </w:rPr>
        <w:t xml:space="preserve"> ними в связи с проведением мероприятий, указанных в настоящем извещении.</w:t>
      </w:r>
      <w:r w:rsidR="00CF6187" w:rsidRPr="009E7324">
        <w:rPr>
          <w:rFonts w:ascii="Times New Roman" w:hAnsi="Times New Roman" w:cs="Times New Roman"/>
          <w:sz w:val="24"/>
          <w:szCs w:val="24"/>
        </w:rPr>
        <w:t xml:space="preserve">  </w:t>
      </w:r>
      <w:r w:rsidR="00CF6187" w:rsidRPr="009E7324">
        <w:rPr>
          <w:rFonts w:ascii="Times New Roman" w:hAnsi="Times New Roman" w:cs="Times New Roman"/>
          <w:sz w:val="24"/>
          <w:szCs w:val="24"/>
        </w:rPr>
        <w:t>При предоставлении заинтересованными лицами сведений о почтовом адресе и (или) адресе электронной почты для связи с ними в Администрацию Медвенского района одновременно должны быть представлены реквизиты документа, удостоверяющего личность, а также сведения о страховом номере индивидуального лицевого счета в системе обязательного пенсионного страхования, если такой номер присвоен в установленном порядке.</w:t>
      </w:r>
    </w:p>
    <w:p w:rsidR="00CF6187" w:rsidRPr="009E7324" w:rsidRDefault="00CF6187" w:rsidP="009E732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7324">
        <w:rPr>
          <w:rFonts w:ascii="Times New Roman" w:hAnsi="Times New Roman" w:cs="Times New Roman"/>
          <w:sz w:val="24"/>
          <w:szCs w:val="24"/>
          <w:lang w:eastAsia="ru-RU"/>
        </w:rPr>
        <w:t>Сведения могут быть представлены любым из следующих способов:</w:t>
      </w:r>
    </w:p>
    <w:p w:rsidR="00970C9F" w:rsidRPr="009E7324" w:rsidRDefault="00970C9F" w:rsidP="009E732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324">
        <w:rPr>
          <w:rFonts w:ascii="Times New Roman" w:hAnsi="Times New Roman" w:cs="Times New Roman"/>
          <w:sz w:val="24"/>
          <w:szCs w:val="24"/>
        </w:rPr>
        <w:t>- почтой по адресу: 307030, Курская область, Медвенский район, п. Медвенка, ул. Советская, 20;</w:t>
      </w:r>
    </w:p>
    <w:p w:rsidR="00970C9F" w:rsidRPr="009E7324" w:rsidRDefault="00970C9F" w:rsidP="009E732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324">
        <w:rPr>
          <w:rFonts w:ascii="Times New Roman" w:hAnsi="Times New Roman" w:cs="Times New Roman"/>
          <w:sz w:val="24"/>
          <w:szCs w:val="24"/>
        </w:rPr>
        <w:lastRenderedPageBreak/>
        <w:t>- лично по адресу:  Курская область, Медвенский район, п. Медвенка, ул. Советская, 20, кабинет 21; тел. 8 (47146)4-14-54, приемные дни: вторник и четверг  8:30 до 17:30, перерыв с 13:00 до 14:00;</w:t>
      </w:r>
    </w:p>
    <w:p w:rsidR="00CF6187" w:rsidRPr="009E7324" w:rsidRDefault="00970C9F" w:rsidP="009E732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324">
        <w:rPr>
          <w:rFonts w:ascii="Times New Roman" w:hAnsi="Times New Roman" w:cs="Times New Roman"/>
          <w:sz w:val="24"/>
          <w:szCs w:val="24"/>
        </w:rPr>
        <w:t>- электронной почтой по адресу:</w:t>
      </w:r>
      <w:r w:rsidR="002E062C" w:rsidRPr="009E7324">
        <w:rPr>
          <w:rFonts w:ascii="Times New Roman" w:hAnsi="Times New Roman" w:cs="Times New Roman"/>
          <w:sz w:val="24"/>
          <w:szCs w:val="24"/>
        </w:rPr>
        <w:t xml:space="preserve"> medwenkazem@mail.ru</w:t>
      </w:r>
    </w:p>
    <w:p w:rsidR="002E062C" w:rsidRPr="009E7324" w:rsidRDefault="002E062C" w:rsidP="009E732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324">
        <w:rPr>
          <w:rFonts w:ascii="Times New Roman" w:hAnsi="Times New Roman" w:cs="Times New Roman"/>
          <w:sz w:val="24"/>
          <w:szCs w:val="24"/>
        </w:rPr>
        <w:t>Проекты решений о выявлении правообладателя ранее учтенного объекта недвижимости будут направ</w:t>
      </w:r>
      <w:r w:rsidR="006E6C4E" w:rsidRPr="009E7324">
        <w:rPr>
          <w:rFonts w:ascii="Times New Roman" w:hAnsi="Times New Roman" w:cs="Times New Roman"/>
          <w:sz w:val="24"/>
          <w:szCs w:val="24"/>
        </w:rPr>
        <w:t>ляться в адрес выявленного лица. С</w:t>
      </w:r>
      <w:r w:rsidRPr="009E7324">
        <w:rPr>
          <w:rFonts w:ascii="Times New Roman" w:hAnsi="Times New Roman" w:cs="Times New Roman"/>
          <w:sz w:val="24"/>
          <w:szCs w:val="24"/>
        </w:rPr>
        <w:t>ведения о ранее</w:t>
      </w:r>
      <w:r w:rsidR="006E6C4E" w:rsidRPr="009E7324">
        <w:rPr>
          <w:rFonts w:ascii="Times New Roman" w:hAnsi="Times New Roman" w:cs="Times New Roman"/>
          <w:sz w:val="24"/>
          <w:szCs w:val="24"/>
        </w:rPr>
        <w:t xml:space="preserve"> учтенном объекте недвижимости</w:t>
      </w:r>
      <w:r w:rsidR="00BB734D">
        <w:rPr>
          <w:rFonts w:ascii="Times New Roman" w:hAnsi="Times New Roman" w:cs="Times New Roman"/>
          <w:sz w:val="24"/>
          <w:szCs w:val="24"/>
        </w:rPr>
        <w:t>,</w:t>
      </w:r>
      <w:r w:rsidR="006E6C4E" w:rsidRPr="009E7324">
        <w:rPr>
          <w:rFonts w:ascii="Times New Roman" w:hAnsi="Times New Roman" w:cs="Times New Roman"/>
          <w:sz w:val="24"/>
          <w:szCs w:val="24"/>
        </w:rPr>
        <w:t xml:space="preserve"> выявленно</w:t>
      </w:r>
      <w:r w:rsidR="00BB734D">
        <w:rPr>
          <w:rFonts w:ascii="Times New Roman" w:hAnsi="Times New Roman" w:cs="Times New Roman"/>
          <w:sz w:val="24"/>
          <w:szCs w:val="24"/>
        </w:rPr>
        <w:t>м</w:t>
      </w:r>
      <w:r w:rsidR="006E6C4E" w:rsidRPr="009E7324">
        <w:rPr>
          <w:rFonts w:ascii="Times New Roman" w:hAnsi="Times New Roman" w:cs="Times New Roman"/>
          <w:sz w:val="24"/>
          <w:szCs w:val="24"/>
        </w:rPr>
        <w:t xml:space="preserve"> правообладател</w:t>
      </w:r>
      <w:r w:rsidR="00BB734D">
        <w:rPr>
          <w:rFonts w:ascii="Times New Roman" w:hAnsi="Times New Roman" w:cs="Times New Roman"/>
          <w:sz w:val="24"/>
          <w:szCs w:val="24"/>
        </w:rPr>
        <w:t>е данного объекта</w:t>
      </w:r>
      <w:r w:rsidR="006E6C4E" w:rsidRPr="009E7324">
        <w:rPr>
          <w:rFonts w:ascii="Times New Roman" w:hAnsi="Times New Roman" w:cs="Times New Roman"/>
          <w:sz w:val="24"/>
          <w:szCs w:val="24"/>
        </w:rPr>
        <w:t xml:space="preserve"> будут размещены в информационно-телекоммуникационной сети "Интернет" на официальном сайте </w:t>
      </w:r>
      <w:r w:rsidRPr="009E732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E6C4E" w:rsidRPr="009E7324">
        <w:rPr>
          <w:rFonts w:ascii="Times New Roman" w:hAnsi="Times New Roman" w:cs="Times New Roman"/>
          <w:sz w:val="24"/>
          <w:szCs w:val="24"/>
        </w:rPr>
        <w:t>Медвенского</w:t>
      </w:r>
      <w:r w:rsidRPr="009E7324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6E6C4E" w:rsidRPr="009E7324">
        <w:rPr>
          <w:rFonts w:ascii="Times New Roman" w:hAnsi="Times New Roman" w:cs="Times New Roman"/>
          <w:sz w:val="24"/>
          <w:szCs w:val="24"/>
        </w:rPr>
        <w:t xml:space="preserve"> http://medvenka46.ru</w:t>
      </w:r>
      <w:r w:rsidRPr="009E7324">
        <w:rPr>
          <w:rFonts w:ascii="Times New Roman" w:hAnsi="Times New Roman" w:cs="Times New Roman"/>
          <w:sz w:val="24"/>
          <w:szCs w:val="24"/>
        </w:rPr>
        <w:t xml:space="preserve">. </w:t>
      </w:r>
      <w:r w:rsidR="006E6C4E" w:rsidRPr="009E7324">
        <w:rPr>
          <w:rFonts w:ascii="Times New Roman" w:hAnsi="Times New Roman" w:cs="Times New Roman"/>
          <w:sz w:val="24"/>
          <w:szCs w:val="24"/>
        </w:rPr>
        <w:t xml:space="preserve"> </w:t>
      </w:r>
      <w:r w:rsidRPr="009E732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E732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E7324">
        <w:rPr>
          <w:rFonts w:ascii="Times New Roman" w:hAnsi="Times New Roman" w:cs="Times New Roman"/>
          <w:sz w:val="24"/>
          <w:szCs w:val="24"/>
        </w:rPr>
        <w:t xml:space="preserve"> если в течение 45 дней не поступит возражений относительно сведений о правообладателе ранее учтенного объекта недвижимости, указанных в проекте решения, такое решение будет принято и направлено в </w:t>
      </w:r>
      <w:proofErr w:type="spellStart"/>
      <w:r w:rsidRPr="009E7324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9E7324">
        <w:rPr>
          <w:rFonts w:ascii="Times New Roman" w:hAnsi="Times New Roman" w:cs="Times New Roman"/>
          <w:sz w:val="24"/>
          <w:szCs w:val="24"/>
        </w:rPr>
        <w:t>.</w:t>
      </w:r>
    </w:p>
    <w:p w:rsidR="0062730D" w:rsidRPr="009E7324" w:rsidRDefault="0062730D" w:rsidP="009E732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7324" w:rsidRPr="009E7324" w:rsidRDefault="009E7324" w:rsidP="009E732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7324" w:rsidRPr="009E7324" w:rsidRDefault="009E7324" w:rsidP="009E732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7324" w:rsidRPr="009E7324" w:rsidRDefault="009E7324" w:rsidP="009E732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7324" w:rsidRPr="009E7324" w:rsidRDefault="009E7324" w:rsidP="009E732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7324" w:rsidRPr="009E7324" w:rsidRDefault="009E7324" w:rsidP="009E732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7324" w:rsidRPr="009E7324" w:rsidRDefault="009E7324" w:rsidP="009E732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7324" w:rsidRPr="009E7324" w:rsidRDefault="009E7324" w:rsidP="009E732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7324" w:rsidRPr="009E7324" w:rsidRDefault="009E7324" w:rsidP="009E732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7324" w:rsidRPr="009E7324" w:rsidRDefault="009E7324" w:rsidP="009E732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7324" w:rsidRPr="009E7324" w:rsidRDefault="009E7324" w:rsidP="009E732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7324" w:rsidRPr="009E7324" w:rsidRDefault="009E7324" w:rsidP="009E732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7324" w:rsidRPr="009E7324" w:rsidRDefault="009E7324" w:rsidP="009E732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7324" w:rsidRPr="009E7324" w:rsidRDefault="009E7324" w:rsidP="009E732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7324" w:rsidRPr="009E7324" w:rsidRDefault="009E7324" w:rsidP="009E732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7324" w:rsidRPr="009E7324" w:rsidRDefault="009E7324" w:rsidP="009E732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7324" w:rsidRPr="009E7324" w:rsidRDefault="009E7324" w:rsidP="009E732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7324" w:rsidRPr="009E7324" w:rsidRDefault="009E7324" w:rsidP="009E732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7324" w:rsidRPr="009E7324" w:rsidRDefault="009E7324" w:rsidP="009E732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7324" w:rsidRPr="009E7324" w:rsidRDefault="009E7324" w:rsidP="009E732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730D" w:rsidRPr="009E7324" w:rsidRDefault="0062730D" w:rsidP="009E7324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2730D" w:rsidRPr="009E7324" w:rsidSect="008654E7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61A05"/>
    <w:multiLevelType w:val="multilevel"/>
    <w:tmpl w:val="C8667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57321"/>
    <w:multiLevelType w:val="multilevel"/>
    <w:tmpl w:val="06B81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5424A6"/>
    <w:multiLevelType w:val="multilevel"/>
    <w:tmpl w:val="7232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C52966"/>
    <w:multiLevelType w:val="multilevel"/>
    <w:tmpl w:val="C62E4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5663E9"/>
    <w:multiLevelType w:val="multilevel"/>
    <w:tmpl w:val="60F27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2F0765"/>
    <w:multiLevelType w:val="multilevel"/>
    <w:tmpl w:val="C192A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4F1"/>
    <w:rsid w:val="0007713A"/>
    <w:rsid w:val="000A1051"/>
    <w:rsid w:val="001F0546"/>
    <w:rsid w:val="002E062C"/>
    <w:rsid w:val="002F0631"/>
    <w:rsid w:val="003C2849"/>
    <w:rsid w:val="003E6907"/>
    <w:rsid w:val="00415DC4"/>
    <w:rsid w:val="004234F1"/>
    <w:rsid w:val="00423F6D"/>
    <w:rsid w:val="004C5EF4"/>
    <w:rsid w:val="0050129C"/>
    <w:rsid w:val="005237C6"/>
    <w:rsid w:val="0055455A"/>
    <w:rsid w:val="00576076"/>
    <w:rsid w:val="0062730D"/>
    <w:rsid w:val="0065218E"/>
    <w:rsid w:val="00667D9F"/>
    <w:rsid w:val="006C12AF"/>
    <w:rsid w:val="006D139E"/>
    <w:rsid w:val="006E6C4E"/>
    <w:rsid w:val="00714841"/>
    <w:rsid w:val="00730A0D"/>
    <w:rsid w:val="007C13FD"/>
    <w:rsid w:val="007E58DD"/>
    <w:rsid w:val="00855B9A"/>
    <w:rsid w:val="008654E7"/>
    <w:rsid w:val="0096401B"/>
    <w:rsid w:val="00970C9F"/>
    <w:rsid w:val="0097286F"/>
    <w:rsid w:val="009C17FB"/>
    <w:rsid w:val="009E7324"/>
    <w:rsid w:val="00A10A34"/>
    <w:rsid w:val="00A2564E"/>
    <w:rsid w:val="00AF2F46"/>
    <w:rsid w:val="00BB243D"/>
    <w:rsid w:val="00BB734D"/>
    <w:rsid w:val="00BF4781"/>
    <w:rsid w:val="00C237EC"/>
    <w:rsid w:val="00C74507"/>
    <w:rsid w:val="00C92608"/>
    <w:rsid w:val="00CF6187"/>
    <w:rsid w:val="00D21353"/>
    <w:rsid w:val="00D35997"/>
    <w:rsid w:val="00D9342C"/>
    <w:rsid w:val="00D94468"/>
    <w:rsid w:val="00DF1064"/>
    <w:rsid w:val="00F41C08"/>
    <w:rsid w:val="00F5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4F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B243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10A34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9E732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4F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B243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10A34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9E73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1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33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3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06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342764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668540">
                                  <w:marLeft w:val="24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781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651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84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234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775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5F314BC789CC4B53A394C9BD60C00AAD0D484C80B8D10CAE7464E1AF93577886FD73B496A26D9FD738B815A0De5R5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38E70E7D66C5843FD9192384E2D778A4E4A4050E18B6C1C09F9ECDD3EEA9F170AE76168B8C059F207E3436E6A6Ch6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Варлачева</dc:creator>
  <cp:lastModifiedBy>user</cp:lastModifiedBy>
  <cp:revision>2</cp:revision>
  <cp:lastPrinted>2023-04-19T08:52:00Z</cp:lastPrinted>
  <dcterms:created xsi:type="dcterms:W3CDTF">2023-04-19T12:33:00Z</dcterms:created>
  <dcterms:modified xsi:type="dcterms:W3CDTF">2023-04-19T12:33:00Z</dcterms:modified>
</cp:coreProperties>
</file>