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87286">
      <w:pPr>
        <w:pStyle w:val="Style2"/>
        <w:widowControl/>
        <w:spacing w:line="240" w:lineRule="exact"/>
        <w:ind w:left="1858"/>
        <w:rPr>
          <w:sz w:val="20"/>
          <w:szCs w:val="20"/>
        </w:rPr>
      </w:pPr>
    </w:p>
    <w:p w:rsidR="00000000" w:rsidRDefault="00E87286">
      <w:pPr>
        <w:pStyle w:val="Style2"/>
        <w:widowControl/>
        <w:spacing w:line="240" w:lineRule="exact"/>
        <w:ind w:left="1858"/>
        <w:rPr>
          <w:sz w:val="20"/>
          <w:szCs w:val="20"/>
        </w:rPr>
      </w:pPr>
    </w:p>
    <w:p w:rsidR="00000000" w:rsidRDefault="00E87286">
      <w:pPr>
        <w:pStyle w:val="Style2"/>
        <w:widowControl/>
        <w:spacing w:before="216"/>
        <w:ind w:left="1858"/>
        <w:rPr>
          <w:rStyle w:val="FontStyle14"/>
          <w:u w:val="single"/>
        </w:rPr>
      </w:pPr>
      <w:r>
        <w:rPr>
          <w:rStyle w:val="FontStyle14"/>
          <w:u w:val="single"/>
        </w:rPr>
        <w:t>Порядок сообщения</w:t>
      </w:r>
      <w:r w:rsidR="00E11D96">
        <w:rPr>
          <w:rStyle w:val="FontStyle14"/>
          <w:u w:val="single"/>
        </w:rPr>
        <w:t xml:space="preserve"> в</w:t>
      </w:r>
      <w:r>
        <w:rPr>
          <w:rStyle w:val="FontStyle14"/>
          <w:u w:val="single"/>
        </w:rPr>
        <w:t xml:space="preserve"> правоохранительные органы о преступлении. Порядок рассмотрения данных сообщений и обжалов</w:t>
      </w:r>
      <w:r>
        <w:rPr>
          <w:rStyle w:val="FontStyle14"/>
          <w:u w:val="single"/>
        </w:rPr>
        <w:t>ания.</w:t>
      </w:r>
    </w:p>
    <w:p w:rsidR="00000000" w:rsidRDefault="00E87286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E87286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E87286">
      <w:pPr>
        <w:pStyle w:val="Style3"/>
        <w:widowControl/>
        <w:spacing w:before="19" w:line="278" w:lineRule="exact"/>
        <w:rPr>
          <w:rStyle w:val="FontStyle14"/>
        </w:rPr>
      </w:pPr>
      <w:r>
        <w:rPr>
          <w:rStyle w:val="FontStyle14"/>
        </w:rPr>
        <w:t>Одной из основных функций органов прокуратуры является осуществление надзора за соблюдением правоохранительными органами района действующего законодательства при приеме, регистрации и разрешении сообщений граждан о преступлениях (происшествиях).</w:t>
      </w:r>
    </w:p>
    <w:p w:rsidR="00000000" w:rsidRDefault="00E87286">
      <w:pPr>
        <w:pStyle w:val="Style3"/>
        <w:widowControl/>
        <w:spacing w:before="19" w:line="288" w:lineRule="exact"/>
        <w:ind w:right="53" w:firstLine="658"/>
        <w:rPr>
          <w:rStyle w:val="FontStyle14"/>
        </w:rPr>
      </w:pPr>
      <w:r>
        <w:rPr>
          <w:rStyle w:val="FontStyle14"/>
        </w:rPr>
        <w:t>Ос</w:t>
      </w:r>
      <w:r>
        <w:rPr>
          <w:rStyle w:val="FontStyle14"/>
        </w:rPr>
        <w:t>новную работу по выявлению, пресечению и раскрытию преступлений на территории нашего района выполняют сотрудники Медвенского отделения полиции МО МВД РФ «Октябрьский».</w:t>
      </w:r>
    </w:p>
    <w:p w:rsidR="00000000" w:rsidRDefault="00E87286">
      <w:pPr>
        <w:pStyle w:val="Style3"/>
        <w:widowControl/>
        <w:spacing w:before="5" w:line="288" w:lineRule="exact"/>
        <w:ind w:firstLine="658"/>
        <w:rPr>
          <w:rStyle w:val="FontStyle14"/>
        </w:rPr>
      </w:pPr>
      <w:r>
        <w:rPr>
          <w:rStyle w:val="FontStyle14"/>
        </w:rPr>
        <w:t xml:space="preserve">Сообщить о совершенном в отношении Вас, Ваших близких </w:t>
      </w:r>
      <w:r w:rsidR="00E11D96">
        <w:rPr>
          <w:rStyle w:val="FontStyle14"/>
        </w:rPr>
        <w:t xml:space="preserve">преступлении можно, позвонив в </w:t>
      </w:r>
      <w:r>
        <w:rPr>
          <w:rStyle w:val="FontStyle14"/>
        </w:rPr>
        <w:t>де</w:t>
      </w:r>
      <w:r>
        <w:rPr>
          <w:rStyle w:val="FontStyle14"/>
        </w:rPr>
        <w:t>журную часть Медвенского отделения полиции по телефонам: 02, 4-11-02, либо непосредственно обратившись в дежурную часть отделения полиции в любое время суток.</w:t>
      </w:r>
    </w:p>
    <w:p w:rsidR="00000000" w:rsidRDefault="00E87286">
      <w:pPr>
        <w:pStyle w:val="Style3"/>
        <w:widowControl/>
        <w:spacing w:before="5" w:line="288" w:lineRule="exact"/>
        <w:ind w:firstLine="638"/>
        <w:rPr>
          <w:rStyle w:val="FontStyle14"/>
        </w:rPr>
      </w:pPr>
      <w:r>
        <w:rPr>
          <w:rStyle w:val="FontStyle14"/>
        </w:rPr>
        <w:t>Сообщить о преступлении можно также участковому уполномоченному полиции, обслуживающему вашу терр</w:t>
      </w:r>
      <w:r>
        <w:rPr>
          <w:rStyle w:val="FontStyle14"/>
        </w:rPr>
        <w:t>иторию, который непосредственно на месте обязан принять от Вас письменное заявление, либо оформить протокол принятия устного сообщения о преступлении.</w:t>
      </w:r>
    </w:p>
    <w:p w:rsidR="00000000" w:rsidRDefault="00E87286">
      <w:pPr>
        <w:pStyle w:val="Style3"/>
        <w:widowControl/>
        <w:spacing w:before="5" w:line="288" w:lineRule="exact"/>
        <w:ind w:firstLine="648"/>
        <w:rPr>
          <w:rStyle w:val="FontStyle14"/>
        </w:rPr>
      </w:pPr>
      <w:r>
        <w:rPr>
          <w:rStyle w:val="FontStyle14"/>
        </w:rPr>
        <w:t xml:space="preserve">Кроме того, связаться </w:t>
      </w:r>
      <w:proofErr w:type="gramStart"/>
      <w:r>
        <w:rPr>
          <w:rStyle w:val="FontStyle14"/>
        </w:rPr>
        <w:t>в</w:t>
      </w:r>
      <w:proofErr w:type="gramEnd"/>
      <w:r>
        <w:rPr>
          <w:rStyle w:val="FontStyle14"/>
        </w:rPr>
        <w:t xml:space="preserve"> </w:t>
      </w:r>
      <w:proofErr w:type="gramStart"/>
      <w:r>
        <w:rPr>
          <w:rStyle w:val="FontStyle14"/>
        </w:rPr>
        <w:t>органами</w:t>
      </w:r>
      <w:proofErr w:type="gramEnd"/>
      <w:r>
        <w:rPr>
          <w:rStyle w:val="FontStyle14"/>
        </w:rPr>
        <w:t xml:space="preserve"> полиции можно через службу </w:t>
      </w:r>
      <w:r w:rsidR="00E11D96">
        <w:rPr>
          <w:rStyle w:val="FontStyle14"/>
        </w:rPr>
        <w:t xml:space="preserve">ЕДДС, набрав номер 112 с любого </w:t>
      </w:r>
      <w:r>
        <w:rPr>
          <w:rStyle w:val="FontStyle14"/>
        </w:rPr>
        <w:t>телефона (зво</w:t>
      </w:r>
      <w:r>
        <w:rPr>
          <w:rStyle w:val="FontStyle14"/>
        </w:rPr>
        <w:t>нок бесплатный).</w:t>
      </w:r>
    </w:p>
    <w:p w:rsidR="00000000" w:rsidRDefault="00E87286">
      <w:pPr>
        <w:pStyle w:val="Style3"/>
        <w:widowControl/>
        <w:spacing w:line="288" w:lineRule="exact"/>
        <w:ind w:firstLine="667"/>
        <w:rPr>
          <w:rStyle w:val="FontStyle14"/>
        </w:rPr>
      </w:pPr>
      <w:proofErr w:type="gramStart"/>
      <w:r>
        <w:rPr>
          <w:rStyle w:val="FontStyle14"/>
        </w:rPr>
        <w:t xml:space="preserve">В течение </w:t>
      </w:r>
      <w:r w:rsidR="00E11D96">
        <w:rPr>
          <w:rStyle w:val="FontStyle14"/>
        </w:rPr>
        <w:t>не</w:t>
      </w:r>
      <w:r>
        <w:rPr>
          <w:rStyle w:val="FontStyle14"/>
        </w:rPr>
        <w:t xml:space="preserve"> более 10 суток с момента принятия заявления сотрудниками полиции, а также сотрудниками любого другого правоохранительного органа, в порядке </w:t>
      </w:r>
      <w:proofErr w:type="spellStart"/>
      <w:r>
        <w:rPr>
          <w:rStyle w:val="FontStyle14"/>
        </w:rPr>
        <w:t>ст.ст</w:t>
      </w:r>
      <w:proofErr w:type="spellEnd"/>
      <w:r>
        <w:rPr>
          <w:rStyle w:val="FontStyle14"/>
        </w:rPr>
        <w:t>. 1.44, 145 УПК РФ должна быть проведена проверка по вашему сообщению о преступле</w:t>
      </w:r>
      <w:r>
        <w:rPr>
          <w:rStyle w:val="FontStyle14"/>
        </w:rPr>
        <w:t>нии и принято одно из следующих решений: о возбуждении уголовного дела, либо об отказе в возбуждении, о чем сообщено заявителю в письменном виде.</w:t>
      </w:r>
      <w:proofErr w:type="gramEnd"/>
      <w:r>
        <w:rPr>
          <w:rStyle w:val="FontStyle14"/>
        </w:rPr>
        <w:t xml:space="preserve"> В ряде случаев, конкретно указанных в УПК РФ, проверка может </w:t>
      </w:r>
      <w:proofErr w:type="gramStart"/>
      <w:r>
        <w:rPr>
          <w:rStyle w:val="FontStyle14"/>
        </w:rPr>
        <w:t>проводится</w:t>
      </w:r>
      <w:proofErr w:type="gramEnd"/>
      <w:r>
        <w:rPr>
          <w:rStyle w:val="FontStyle14"/>
        </w:rPr>
        <w:t xml:space="preserve"> в течение 30 суток, но не более того.</w:t>
      </w:r>
    </w:p>
    <w:p w:rsidR="00000000" w:rsidRDefault="00E87286">
      <w:pPr>
        <w:pStyle w:val="Style3"/>
        <w:widowControl/>
        <w:spacing w:line="288" w:lineRule="exact"/>
        <w:ind w:firstLine="634"/>
        <w:rPr>
          <w:rStyle w:val="FontStyle14"/>
        </w:rPr>
      </w:pPr>
      <w:r>
        <w:rPr>
          <w:rStyle w:val="FontStyle14"/>
        </w:rPr>
        <w:t>В случае отказа в приеме заявления о преступлении, либо непринятия мер по его пресечению, необходимо незамедлительно сообщать о подобных фактах в прокуратуру района по телефонам: 4-11-54,4-13-54,4-13-89,</w:t>
      </w:r>
    </w:p>
    <w:p w:rsidR="00000000" w:rsidRDefault="00E87286">
      <w:pPr>
        <w:pStyle w:val="Style3"/>
        <w:widowControl/>
        <w:spacing w:line="288" w:lineRule="exact"/>
        <w:ind w:firstLine="648"/>
        <w:rPr>
          <w:rStyle w:val="FontStyle14"/>
        </w:rPr>
      </w:pPr>
      <w:r>
        <w:rPr>
          <w:rStyle w:val="FontStyle14"/>
        </w:rPr>
        <w:t>В случае несогласия с принятым по вашему обращению п</w:t>
      </w:r>
      <w:r>
        <w:rPr>
          <w:rStyle w:val="FontStyle14"/>
        </w:rPr>
        <w:t xml:space="preserve">роцессуальным решением его можно обжаловать в порядке </w:t>
      </w:r>
      <w:proofErr w:type="spellStart"/>
      <w:r>
        <w:rPr>
          <w:rStyle w:val="FontStyle14"/>
        </w:rPr>
        <w:t>ст.ст</w:t>
      </w:r>
      <w:proofErr w:type="spellEnd"/>
      <w:r>
        <w:rPr>
          <w:rStyle w:val="FontStyle14"/>
        </w:rPr>
        <w:t xml:space="preserve">. 124, 125 УПК РФ, подав </w:t>
      </w:r>
      <w:proofErr w:type="spellStart"/>
      <w:r>
        <w:rPr>
          <w:rStyle w:val="FontStyle14"/>
        </w:rPr>
        <w:t>п</w:t>
      </w:r>
      <w:r w:rsidR="00E11D96">
        <w:rPr>
          <w:rStyle w:val="FontStyle14"/>
        </w:rPr>
        <w:t>и</w:t>
      </w:r>
      <w:r>
        <w:rPr>
          <w:rStyle w:val="FontStyle14"/>
        </w:rPr>
        <w:t>сьмен</w:t>
      </w:r>
      <w:r w:rsidR="00E11D96">
        <w:rPr>
          <w:rStyle w:val="FontStyle14"/>
        </w:rPr>
        <w:t>ую</w:t>
      </w:r>
      <w:proofErr w:type="spellEnd"/>
      <w:r>
        <w:rPr>
          <w:rStyle w:val="FontStyle14"/>
        </w:rPr>
        <w:t xml:space="preserve"> жалобу прокурору района или в </w:t>
      </w:r>
      <w:proofErr w:type="spellStart"/>
      <w:r>
        <w:rPr>
          <w:rStyle w:val="FontStyle14"/>
        </w:rPr>
        <w:t>Медвенский</w:t>
      </w:r>
      <w:proofErr w:type="spellEnd"/>
      <w:r>
        <w:rPr>
          <w:rStyle w:val="FontStyle14"/>
        </w:rPr>
        <w:t xml:space="preserve"> районный суд. Срок для подачи жалобы действующим законодательством не ограничен.</w:t>
      </w:r>
    </w:p>
    <w:p w:rsidR="00000000" w:rsidRDefault="00E87286">
      <w:pPr>
        <w:pStyle w:val="Style3"/>
        <w:widowControl/>
        <w:spacing w:before="5" w:line="288" w:lineRule="exact"/>
        <w:ind w:firstLine="648"/>
        <w:rPr>
          <w:rStyle w:val="FontStyle14"/>
        </w:rPr>
      </w:pPr>
      <w:r>
        <w:rPr>
          <w:rStyle w:val="FontStyle14"/>
        </w:rPr>
        <w:t>В случае выявления фактов нарушения зак</w:t>
      </w:r>
      <w:r>
        <w:rPr>
          <w:rStyle w:val="FontStyle14"/>
        </w:rPr>
        <w:t>она сотрудниками прокуратуры Медвенского района оперативно будут приняты все необходимые меры, направленные на восстановление законности и защиты Ваших прав.</w:t>
      </w:r>
    </w:p>
    <w:p w:rsidR="00E11D96" w:rsidRDefault="00E87286">
      <w:pPr>
        <w:pStyle w:val="Style4"/>
        <w:widowControl/>
        <w:spacing w:line="288" w:lineRule="exact"/>
        <w:rPr>
          <w:rStyle w:val="FontStyle14"/>
        </w:rPr>
      </w:pPr>
      <w:proofErr w:type="spellStart"/>
      <w:r>
        <w:rPr>
          <w:rStyle w:val="FontStyle14"/>
        </w:rPr>
        <w:t>Одновренно</w:t>
      </w:r>
      <w:proofErr w:type="spellEnd"/>
      <w:r>
        <w:rPr>
          <w:rStyle w:val="FontStyle14"/>
        </w:rPr>
        <w:t xml:space="preserve"> разъясняем, что заведомо ложный донос о совершении преступления является </w:t>
      </w:r>
      <w:r w:rsidR="00E11D96">
        <w:rPr>
          <w:rStyle w:val="FontStyle14"/>
        </w:rPr>
        <w:t>пр</w:t>
      </w:r>
      <w:r>
        <w:rPr>
          <w:rStyle w:val="FontStyle14"/>
        </w:rPr>
        <w:t xml:space="preserve">еступлением </w:t>
      </w:r>
      <w:r>
        <w:rPr>
          <w:rStyle w:val="FontStyle14"/>
        </w:rPr>
        <w:t>и лицо, его совершившее, подлежит привлечению к уголовной ответственности по ст. 306 УК РФ вплоть до лишения свободы.</w:t>
      </w:r>
      <w:bookmarkStart w:id="0" w:name="_GoBack"/>
      <w:bookmarkEnd w:id="0"/>
    </w:p>
    <w:sectPr w:rsidR="00E11D96">
      <w:type w:val="continuous"/>
      <w:pgSz w:w="11905" w:h="16837"/>
      <w:pgMar w:top="0" w:right="975" w:bottom="1440" w:left="169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86" w:rsidRDefault="00E87286">
      <w:r>
        <w:separator/>
      </w:r>
    </w:p>
  </w:endnote>
  <w:endnote w:type="continuationSeparator" w:id="0">
    <w:p w:rsidR="00E87286" w:rsidRDefault="00E8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86" w:rsidRDefault="00E87286">
      <w:r>
        <w:separator/>
      </w:r>
    </w:p>
  </w:footnote>
  <w:footnote w:type="continuationSeparator" w:id="0">
    <w:p w:rsidR="00E87286" w:rsidRDefault="00E87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96"/>
    <w:rsid w:val="00E11D96"/>
    <w:rsid w:val="00E8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88" w:lineRule="exact"/>
      <w:ind w:hanging="1541"/>
    </w:pPr>
  </w:style>
  <w:style w:type="paragraph" w:customStyle="1" w:styleId="Style3">
    <w:name w:val="Style3"/>
    <w:basedOn w:val="a"/>
    <w:uiPriority w:val="99"/>
    <w:pPr>
      <w:spacing w:line="282" w:lineRule="exact"/>
      <w:ind w:firstLine="643"/>
      <w:jc w:val="both"/>
    </w:pPr>
  </w:style>
  <w:style w:type="paragraph" w:customStyle="1" w:styleId="Style4">
    <w:name w:val="Style4"/>
    <w:basedOn w:val="a"/>
    <w:uiPriority w:val="99"/>
    <w:pPr>
      <w:spacing w:line="298" w:lineRule="exact"/>
      <w:ind w:firstLine="490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mallCaps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648BCB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88" w:lineRule="exact"/>
      <w:ind w:hanging="1541"/>
    </w:pPr>
  </w:style>
  <w:style w:type="paragraph" w:customStyle="1" w:styleId="Style3">
    <w:name w:val="Style3"/>
    <w:basedOn w:val="a"/>
    <w:uiPriority w:val="99"/>
    <w:pPr>
      <w:spacing w:line="282" w:lineRule="exact"/>
      <w:ind w:firstLine="643"/>
      <w:jc w:val="both"/>
    </w:pPr>
  </w:style>
  <w:style w:type="paragraph" w:customStyle="1" w:styleId="Style4">
    <w:name w:val="Style4"/>
    <w:basedOn w:val="a"/>
    <w:uiPriority w:val="99"/>
    <w:pPr>
      <w:spacing w:line="298" w:lineRule="exact"/>
      <w:ind w:firstLine="490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mallCaps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648BC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Васильевна</dc:creator>
  <cp:keywords/>
  <dc:description/>
  <cp:lastModifiedBy>Иванова Ольга Васильевна</cp:lastModifiedBy>
  <cp:revision>1</cp:revision>
  <dcterms:created xsi:type="dcterms:W3CDTF">2013-06-17T07:02:00Z</dcterms:created>
  <dcterms:modified xsi:type="dcterms:W3CDTF">2013-06-17T07:05:00Z</dcterms:modified>
</cp:coreProperties>
</file>